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142A" w14:textId="77777777" w:rsidR="00DE4803" w:rsidRPr="00113E47" w:rsidRDefault="00DE4803" w:rsidP="00DE4803">
      <w:pPr>
        <w:wordWrap w:val="0"/>
        <w:jc w:val="right"/>
        <w:rPr>
          <w:color w:val="000000" w:themeColor="text1"/>
        </w:rPr>
      </w:pPr>
      <w:r w:rsidRPr="00113E47">
        <w:rPr>
          <w:rFonts w:hint="eastAsia"/>
          <w:color w:val="000000" w:themeColor="text1"/>
        </w:rPr>
        <w:t>（様式６）</w:t>
      </w:r>
    </w:p>
    <w:p w14:paraId="326D3B51" w14:textId="77777777" w:rsidR="00DE4803" w:rsidRPr="00113E47" w:rsidRDefault="00DE4803" w:rsidP="00DE4803">
      <w:pPr>
        <w:spacing w:line="360" w:lineRule="exact"/>
        <w:jc w:val="center"/>
        <w:rPr>
          <w:color w:val="000000" w:themeColor="text1"/>
          <w:sz w:val="24"/>
          <w:szCs w:val="24"/>
        </w:rPr>
      </w:pPr>
    </w:p>
    <w:p w14:paraId="238964C6" w14:textId="77777777" w:rsidR="00DE4803" w:rsidRPr="00113E47" w:rsidRDefault="00DE4803" w:rsidP="00DE4803">
      <w:pPr>
        <w:spacing w:line="400" w:lineRule="exact"/>
        <w:jc w:val="center"/>
        <w:rPr>
          <w:b/>
          <w:color w:val="000000" w:themeColor="text1"/>
          <w:sz w:val="32"/>
          <w:szCs w:val="28"/>
        </w:rPr>
      </w:pPr>
      <w:r w:rsidRPr="00113E47">
        <w:rPr>
          <w:rFonts w:hint="eastAsia"/>
          <w:b/>
          <w:color w:val="000000" w:themeColor="text1"/>
          <w:sz w:val="32"/>
          <w:szCs w:val="28"/>
        </w:rPr>
        <w:t>財務状況表</w:t>
      </w:r>
    </w:p>
    <w:p w14:paraId="68EBCB4E" w14:textId="77777777" w:rsidR="00DE4803" w:rsidRPr="00113E47" w:rsidRDefault="00DE4803" w:rsidP="00DE4803">
      <w:pPr>
        <w:autoSpaceDE w:val="0"/>
        <w:autoSpaceDN w:val="0"/>
        <w:adjustRightInd w:val="0"/>
        <w:jc w:val="left"/>
        <w:rPr>
          <w:color w:val="000000" w:themeColor="text1"/>
          <w:szCs w:val="28"/>
        </w:rPr>
      </w:pPr>
    </w:p>
    <w:p w14:paraId="38E36533" w14:textId="77777777" w:rsidR="00DE4803" w:rsidRPr="00113E47" w:rsidRDefault="00DE4803" w:rsidP="00DE4803">
      <w:pPr>
        <w:autoSpaceDE w:val="0"/>
        <w:autoSpaceDN w:val="0"/>
        <w:adjustRightInd w:val="0"/>
        <w:ind w:rightChars="1917" w:right="4026"/>
        <w:jc w:val="right"/>
        <w:rPr>
          <w:color w:val="000000" w:themeColor="text1"/>
          <w:szCs w:val="28"/>
        </w:rPr>
      </w:pPr>
      <w:r w:rsidRPr="00113E47">
        <w:rPr>
          <w:rFonts w:hint="eastAsia"/>
          <w:color w:val="000000" w:themeColor="text1"/>
          <w:szCs w:val="28"/>
        </w:rPr>
        <w:t xml:space="preserve">法人名：　　　　　　　　　　　　　　　　　　　</w:t>
      </w:r>
    </w:p>
    <w:tbl>
      <w:tblPr>
        <w:tblW w:w="13946"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992"/>
        <w:gridCol w:w="1050"/>
        <w:gridCol w:w="1050"/>
        <w:gridCol w:w="735"/>
        <w:gridCol w:w="1854"/>
        <w:gridCol w:w="1519"/>
        <w:gridCol w:w="1686"/>
        <w:gridCol w:w="1687"/>
        <w:gridCol w:w="1686"/>
        <w:gridCol w:w="1687"/>
      </w:tblGrid>
      <w:tr w:rsidR="00113E47" w:rsidRPr="00113E47" w14:paraId="162B7769" w14:textId="77777777" w:rsidTr="00E2274A">
        <w:trPr>
          <w:trHeight w:val="340"/>
        </w:trPr>
        <w:tc>
          <w:tcPr>
            <w:tcW w:w="3092" w:type="dxa"/>
            <w:gridSpan w:val="3"/>
            <w:tcBorders>
              <w:top w:val="single" w:sz="8" w:space="0" w:color="0D0D0D" w:themeColor="text1" w:themeTint="F2"/>
              <w:left w:val="single" w:sz="8" w:space="0" w:color="0D0D0D" w:themeColor="text1" w:themeTint="F2"/>
            </w:tcBorders>
            <w:shd w:val="clear" w:color="auto" w:fill="F2F2F2" w:themeFill="background1" w:themeFillShade="F2"/>
            <w:vAlign w:val="center"/>
          </w:tcPr>
          <w:p w14:paraId="06AE24A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項目</w:t>
            </w:r>
          </w:p>
        </w:tc>
        <w:tc>
          <w:tcPr>
            <w:tcW w:w="735" w:type="dxa"/>
            <w:tcBorders>
              <w:top w:val="single" w:sz="8" w:space="0" w:color="0D0D0D" w:themeColor="text1" w:themeTint="F2"/>
            </w:tcBorders>
            <w:shd w:val="clear" w:color="auto" w:fill="F2F2F2" w:themeFill="background1" w:themeFillShade="F2"/>
            <w:vAlign w:val="center"/>
          </w:tcPr>
          <w:p w14:paraId="61C0ED50" w14:textId="77777777"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単位</w:t>
            </w:r>
          </w:p>
        </w:tc>
        <w:tc>
          <w:tcPr>
            <w:tcW w:w="3373" w:type="dxa"/>
            <w:gridSpan w:val="2"/>
            <w:tcBorders>
              <w:top w:val="single" w:sz="8" w:space="0" w:color="0D0D0D" w:themeColor="text1" w:themeTint="F2"/>
            </w:tcBorders>
            <w:shd w:val="clear" w:color="auto" w:fill="F2F2F2" w:themeFill="background1" w:themeFillShade="F2"/>
            <w:vAlign w:val="center"/>
          </w:tcPr>
          <w:p w14:paraId="415CFD50" w14:textId="005ABB11"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c>
          <w:tcPr>
            <w:tcW w:w="3373" w:type="dxa"/>
            <w:gridSpan w:val="2"/>
            <w:tcBorders>
              <w:top w:val="single" w:sz="8" w:space="0" w:color="0D0D0D" w:themeColor="text1" w:themeTint="F2"/>
            </w:tcBorders>
            <w:shd w:val="clear" w:color="auto" w:fill="F2F2F2" w:themeFill="background1" w:themeFillShade="F2"/>
          </w:tcPr>
          <w:p w14:paraId="276ECB71" w14:textId="52E1DCCE"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c>
          <w:tcPr>
            <w:tcW w:w="3373" w:type="dxa"/>
            <w:gridSpan w:val="2"/>
            <w:tcBorders>
              <w:top w:val="single" w:sz="8" w:space="0" w:color="0D0D0D" w:themeColor="text1" w:themeTint="F2"/>
              <w:right w:val="single" w:sz="8" w:space="0" w:color="0D0D0D" w:themeColor="text1" w:themeTint="F2"/>
            </w:tcBorders>
            <w:shd w:val="clear" w:color="auto" w:fill="F2F2F2" w:themeFill="background1" w:themeFillShade="F2"/>
          </w:tcPr>
          <w:p w14:paraId="607F7EAC" w14:textId="71A0E9E9" w:rsidR="00DE4803" w:rsidRPr="00113E47" w:rsidRDefault="00DE4803" w:rsidP="00E2274A">
            <w:pPr>
              <w:pStyle w:val="16"/>
              <w:wordWrap w:val="0"/>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令和　　年度</w:t>
            </w:r>
          </w:p>
        </w:tc>
      </w:tr>
      <w:tr w:rsidR="00113E47" w:rsidRPr="00113E47" w14:paraId="04CD9992"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1C90B25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売上高　①</w:t>
            </w:r>
          </w:p>
        </w:tc>
        <w:tc>
          <w:tcPr>
            <w:tcW w:w="735" w:type="dxa"/>
            <w:shd w:val="clear" w:color="auto" w:fill="auto"/>
            <w:vAlign w:val="center"/>
          </w:tcPr>
          <w:p w14:paraId="76167A1C"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5757817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530E0D9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5D2C3A8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2C16D103"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5E8931AE"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営業利益　②</w:t>
            </w:r>
          </w:p>
        </w:tc>
        <w:tc>
          <w:tcPr>
            <w:tcW w:w="735" w:type="dxa"/>
            <w:shd w:val="clear" w:color="auto" w:fill="auto"/>
            <w:vAlign w:val="center"/>
          </w:tcPr>
          <w:p w14:paraId="5043D087"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54A3AF9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2694514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2FF02B0"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035A3B73"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025D26F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経常利益</w:t>
            </w:r>
          </w:p>
        </w:tc>
        <w:tc>
          <w:tcPr>
            <w:tcW w:w="735" w:type="dxa"/>
            <w:shd w:val="clear" w:color="auto" w:fill="auto"/>
            <w:vAlign w:val="center"/>
          </w:tcPr>
          <w:p w14:paraId="4AACF1DA"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67C7186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5C0020F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0BFCFBF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7A8CF369"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37A757A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当期利益（税引後）</w:t>
            </w:r>
          </w:p>
        </w:tc>
        <w:tc>
          <w:tcPr>
            <w:tcW w:w="735" w:type="dxa"/>
            <w:shd w:val="clear" w:color="auto" w:fill="auto"/>
            <w:vAlign w:val="center"/>
          </w:tcPr>
          <w:p w14:paraId="29DAC0AB"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481E248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476C4907"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03A604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7A17940B" w14:textId="77777777" w:rsidTr="00E2274A">
        <w:trPr>
          <w:trHeight w:val="242"/>
        </w:trPr>
        <w:tc>
          <w:tcPr>
            <w:tcW w:w="3092" w:type="dxa"/>
            <w:gridSpan w:val="3"/>
            <w:vMerge w:val="restart"/>
            <w:tcBorders>
              <w:left w:val="single" w:sz="8" w:space="0" w:color="0D0D0D" w:themeColor="text1" w:themeTint="F2"/>
            </w:tcBorders>
            <w:shd w:val="clear" w:color="auto" w:fill="auto"/>
            <w:vAlign w:val="center"/>
          </w:tcPr>
          <w:p w14:paraId="0C62FF0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売上高営業利益率　②/①×100</w:t>
            </w:r>
          </w:p>
        </w:tc>
        <w:tc>
          <w:tcPr>
            <w:tcW w:w="735" w:type="dxa"/>
            <w:vMerge w:val="restart"/>
            <w:shd w:val="clear" w:color="auto" w:fill="auto"/>
            <w:vAlign w:val="center"/>
          </w:tcPr>
          <w:p w14:paraId="4CDD8694"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6980C4F6"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0C111279"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05FE5E2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0A6F1933"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632665E2"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531F7D52"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47ED176F" w14:textId="77777777" w:rsidTr="00E2274A">
        <w:trPr>
          <w:trHeight w:val="242"/>
        </w:trPr>
        <w:tc>
          <w:tcPr>
            <w:tcW w:w="3092" w:type="dxa"/>
            <w:gridSpan w:val="3"/>
            <w:vMerge/>
            <w:tcBorders>
              <w:left w:val="single" w:sz="8" w:space="0" w:color="0D0D0D" w:themeColor="text1" w:themeTint="F2"/>
            </w:tcBorders>
            <w:shd w:val="clear" w:color="auto" w:fill="auto"/>
            <w:vAlign w:val="center"/>
          </w:tcPr>
          <w:p w14:paraId="7597615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735" w:type="dxa"/>
            <w:vMerge/>
            <w:shd w:val="clear" w:color="auto" w:fill="auto"/>
            <w:vAlign w:val="center"/>
          </w:tcPr>
          <w:p w14:paraId="4B7EC789"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right w:val="nil"/>
            </w:tcBorders>
            <w:shd w:val="clear" w:color="auto" w:fill="auto"/>
            <w:vAlign w:val="center"/>
          </w:tcPr>
          <w:p w14:paraId="59B9A6C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tcBorders>
            <w:shd w:val="clear" w:color="auto" w:fill="auto"/>
            <w:vAlign w:val="center"/>
          </w:tcPr>
          <w:p w14:paraId="423F786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17FBFBE4"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tcBorders>
            <w:vAlign w:val="center"/>
          </w:tcPr>
          <w:p w14:paraId="38FB0AD5"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p>
        </w:tc>
        <w:tc>
          <w:tcPr>
            <w:tcW w:w="1686" w:type="dxa"/>
            <w:tcBorders>
              <w:right w:val="nil"/>
            </w:tcBorders>
          </w:tcPr>
          <w:p w14:paraId="11DB5F47"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right w:val="single" w:sz="8" w:space="0" w:color="0D0D0D" w:themeColor="text1" w:themeTint="F2"/>
            </w:tcBorders>
            <w:vAlign w:val="center"/>
          </w:tcPr>
          <w:p w14:paraId="27E2EEBA"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p>
        </w:tc>
      </w:tr>
      <w:tr w:rsidR="00113E47" w:rsidRPr="00113E47" w14:paraId="33A3AFCB" w14:textId="77777777" w:rsidTr="00E2274A">
        <w:trPr>
          <w:trHeight w:val="156"/>
        </w:trPr>
        <w:tc>
          <w:tcPr>
            <w:tcW w:w="992" w:type="dxa"/>
            <w:vMerge w:val="restart"/>
            <w:tcBorders>
              <w:left w:val="single" w:sz="8" w:space="0" w:color="0D0D0D" w:themeColor="text1" w:themeTint="F2"/>
              <w:right w:val="nil"/>
            </w:tcBorders>
            <w:shd w:val="clear" w:color="auto" w:fill="auto"/>
            <w:vAlign w:val="center"/>
          </w:tcPr>
          <w:p w14:paraId="6DA8CA3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流動比率</w:t>
            </w:r>
          </w:p>
        </w:tc>
        <w:tc>
          <w:tcPr>
            <w:tcW w:w="1050" w:type="dxa"/>
            <w:vMerge w:val="restart"/>
            <w:tcBorders>
              <w:left w:val="nil"/>
              <w:right w:val="nil"/>
            </w:tcBorders>
            <w:shd w:val="clear" w:color="auto" w:fill="auto"/>
            <w:vAlign w:val="center"/>
          </w:tcPr>
          <w:p w14:paraId="7F61EE4D"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Cs w:val="22"/>
                <w:u w:val="single"/>
              </w:rPr>
            </w:pPr>
            <w:r w:rsidRPr="00113E47">
              <w:rPr>
                <w:rFonts w:ascii="ＭＳ 明朝" w:hAnsi="ＭＳ 明朝" w:hint="eastAsia"/>
                <w:color w:val="000000" w:themeColor="text1"/>
                <w:szCs w:val="22"/>
                <w:u w:val="single"/>
              </w:rPr>
              <w:t>流動資産</w:t>
            </w:r>
          </w:p>
          <w:p w14:paraId="6AFFEFD7" w14:textId="77777777" w:rsidR="00DE4803" w:rsidRPr="00113E47" w:rsidRDefault="00DE4803" w:rsidP="00E2274A">
            <w:pPr>
              <w:pStyle w:val="16"/>
              <w:spacing w:line="22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流動負債</w:t>
            </w:r>
          </w:p>
        </w:tc>
        <w:tc>
          <w:tcPr>
            <w:tcW w:w="1050" w:type="dxa"/>
            <w:vMerge w:val="restart"/>
            <w:tcBorders>
              <w:left w:val="nil"/>
            </w:tcBorders>
            <w:shd w:val="clear" w:color="auto" w:fill="auto"/>
            <w:vAlign w:val="center"/>
          </w:tcPr>
          <w:p w14:paraId="77A0EC4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 w:val="20"/>
                <w:szCs w:val="22"/>
              </w:rPr>
              <w:t>×100</w:t>
            </w:r>
          </w:p>
        </w:tc>
        <w:tc>
          <w:tcPr>
            <w:tcW w:w="735" w:type="dxa"/>
            <w:vMerge w:val="restart"/>
            <w:shd w:val="clear" w:color="auto" w:fill="auto"/>
            <w:vAlign w:val="center"/>
          </w:tcPr>
          <w:p w14:paraId="73959CFC"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4DB4621D"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1C24C209"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934A26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0346CF57"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E8CFD7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11E5B028"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184C8D64" w14:textId="77777777" w:rsidTr="00E2274A">
        <w:trPr>
          <w:trHeight w:val="156"/>
        </w:trPr>
        <w:tc>
          <w:tcPr>
            <w:tcW w:w="992" w:type="dxa"/>
            <w:vMerge/>
            <w:tcBorders>
              <w:left w:val="single" w:sz="8" w:space="0" w:color="0D0D0D" w:themeColor="text1" w:themeTint="F2"/>
              <w:right w:val="nil"/>
            </w:tcBorders>
            <w:shd w:val="clear" w:color="auto" w:fill="auto"/>
            <w:vAlign w:val="center"/>
          </w:tcPr>
          <w:p w14:paraId="299BE09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1050" w:type="dxa"/>
            <w:vMerge/>
            <w:tcBorders>
              <w:left w:val="nil"/>
              <w:right w:val="nil"/>
            </w:tcBorders>
            <w:shd w:val="clear" w:color="auto" w:fill="auto"/>
            <w:vAlign w:val="center"/>
          </w:tcPr>
          <w:p w14:paraId="5C04565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0"/>
                <w:szCs w:val="22"/>
                <w:u w:val="single"/>
              </w:rPr>
            </w:pPr>
          </w:p>
        </w:tc>
        <w:tc>
          <w:tcPr>
            <w:tcW w:w="1050" w:type="dxa"/>
            <w:vMerge/>
            <w:tcBorders>
              <w:left w:val="nil"/>
            </w:tcBorders>
            <w:shd w:val="clear" w:color="auto" w:fill="auto"/>
            <w:vAlign w:val="center"/>
          </w:tcPr>
          <w:p w14:paraId="2D709AF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0"/>
                <w:szCs w:val="22"/>
              </w:rPr>
            </w:pPr>
          </w:p>
        </w:tc>
        <w:tc>
          <w:tcPr>
            <w:tcW w:w="735" w:type="dxa"/>
            <w:vMerge/>
            <w:shd w:val="clear" w:color="auto" w:fill="auto"/>
            <w:vAlign w:val="center"/>
          </w:tcPr>
          <w:p w14:paraId="53F52C3A"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right w:val="nil"/>
            </w:tcBorders>
            <w:shd w:val="clear" w:color="auto" w:fill="auto"/>
            <w:vAlign w:val="center"/>
          </w:tcPr>
          <w:p w14:paraId="7FAE7FA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tcBorders>
            <w:shd w:val="clear" w:color="auto" w:fill="auto"/>
            <w:vAlign w:val="center"/>
          </w:tcPr>
          <w:p w14:paraId="646396DC"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5B9F5F7F"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tcBorders>
          </w:tcPr>
          <w:p w14:paraId="0C1F625B"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right w:val="nil"/>
            </w:tcBorders>
          </w:tcPr>
          <w:p w14:paraId="2B0D010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right w:val="single" w:sz="8" w:space="0" w:color="0D0D0D" w:themeColor="text1" w:themeTint="F2"/>
            </w:tcBorders>
          </w:tcPr>
          <w:p w14:paraId="2CECECFE"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r>
      <w:tr w:rsidR="00113E47" w:rsidRPr="00113E47" w14:paraId="12981E1C"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4BD8E2E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総資産（総資本）　③</w:t>
            </w:r>
          </w:p>
        </w:tc>
        <w:tc>
          <w:tcPr>
            <w:tcW w:w="735" w:type="dxa"/>
            <w:shd w:val="clear" w:color="auto" w:fill="auto"/>
            <w:vAlign w:val="center"/>
          </w:tcPr>
          <w:p w14:paraId="5A84E2B9"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36FABF4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4C87F79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1732CAB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4EB77244" w14:textId="77777777" w:rsidTr="00E2274A">
        <w:trPr>
          <w:trHeight w:val="397"/>
        </w:trPr>
        <w:tc>
          <w:tcPr>
            <w:tcW w:w="3092" w:type="dxa"/>
            <w:gridSpan w:val="3"/>
            <w:tcBorders>
              <w:left w:val="single" w:sz="8" w:space="0" w:color="0D0D0D" w:themeColor="text1" w:themeTint="F2"/>
            </w:tcBorders>
            <w:shd w:val="clear" w:color="auto" w:fill="auto"/>
            <w:vAlign w:val="center"/>
          </w:tcPr>
          <w:p w14:paraId="70C7D82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純資産（自己資本）　④</w:t>
            </w:r>
          </w:p>
        </w:tc>
        <w:tc>
          <w:tcPr>
            <w:tcW w:w="735" w:type="dxa"/>
            <w:shd w:val="clear" w:color="auto" w:fill="auto"/>
            <w:vAlign w:val="center"/>
          </w:tcPr>
          <w:p w14:paraId="3DBC7B61"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千円</w:t>
            </w:r>
          </w:p>
        </w:tc>
        <w:tc>
          <w:tcPr>
            <w:tcW w:w="3373" w:type="dxa"/>
            <w:gridSpan w:val="2"/>
            <w:shd w:val="clear" w:color="auto" w:fill="auto"/>
            <w:vAlign w:val="center"/>
          </w:tcPr>
          <w:p w14:paraId="02D6140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Pr>
          <w:p w14:paraId="69CB179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3373" w:type="dxa"/>
            <w:gridSpan w:val="2"/>
            <w:tcBorders>
              <w:right w:val="single" w:sz="8" w:space="0" w:color="0D0D0D" w:themeColor="text1" w:themeTint="F2"/>
            </w:tcBorders>
          </w:tcPr>
          <w:p w14:paraId="2F5443BD"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r>
      <w:tr w:rsidR="00113E47" w:rsidRPr="00113E47" w14:paraId="2134E531" w14:textId="77777777" w:rsidTr="00E2274A">
        <w:trPr>
          <w:trHeight w:val="140"/>
        </w:trPr>
        <w:tc>
          <w:tcPr>
            <w:tcW w:w="3092" w:type="dxa"/>
            <w:gridSpan w:val="3"/>
            <w:vMerge w:val="restart"/>
            <w:tcBorders>
              <w:left w:val="single" w:sz="8" w:space="0" w:color="0D0D0D" w:themeColor="text1" w:themeTint="F2"/>
            </w:tcBorders>
            <w:shd w:val="clear" w:color="auto" w:fill="auto"/>
            <w:vAlign w:val="center"/>
          </w:tcPr>
          <w:p w14:paraId="6EA774E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自己資本比率　④/③×100</w:t>
            </w:r>
          </w:p>
        </w:tc>
        <w:tc>
          <w:tcPr>
            <w:tcW w:w="735" w:type="dxa"/>
            <w:vMerge w:val="restart"/>
            <w:shd w:val="clear" w:color="auto" w:fill="auto"/>
            <w:vAlign w:val="center"/>
          </w:tcPr>
          <w:p w14:paraId="293D2986"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w:t>
            </w:r>
          </w:p>
        </w:tc>
        <w:tc>
          <w:tcPr>
            <w:tcW w:w="1854" w:type="dxa"/>
            <w:tcBorders>
              <w:right w:val="nil"/>
            </w:tcBorders>
            <w:shd w:val="clear" w:color="auto" w:fill="auto"/>
            <w:vAlign w:val="center"/>
          </w:tcPr>
          <w:p w14:paraId="2A6EBE8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val="restart"/>
            <w:tcBorders>
              <w:left w:val="nil"/>
            </w:tcBorders>
            <w:shd w:val="clear" w:color="auto" w:fill="auto"/>
            <w:vAlign w:val="center"/>
          </w:tcPr>
          <w:p w14:paraId="75908B32"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538FFE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tcBorders>
            <w:vAlign w:val="center"/>
          </w:tcPr>
          <w:p w14:paraId="36BE8C80"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c>
          <w:tcPr>
            <w:tcW w:w="1686" w:type="dxa"/>
            <w:tcBorders>
              <w:right w:val="nil"/>
            </w:tcBorders>
          </w:tcPr>
          <w:p w14:paraId="4720D1D5"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val="restart"/>
            <w:tcBorders>
              <w:left w:val="nil"/>
              <w:right w:val="single" w:sz="8" w:space="0" w:color="0D0D0D" w:themeColor="text1" w:themeTint="F2"/>
            </w:tcBorders>
            <w:vAlign w:val="center"/>
          </w:tcPr>
          <w:p w14:paraId="511EAF38" w14:textId="77777777" w:rsidR="00DE4803" w:rsidRPr="00113E47" w:rsidRDefault="00DE4803" w:rsidP="00E2274A">
            <w:pPr>
              <w:pStyle w:val="16"/>
              <w:spacing w:line="240" w:lineRule="auto"/>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×100＝</w:t>
            </w:r>
          </w:p>
        </w:tc>
      </w:tr>
      <w:tr w:rsidR="00113E47" w:rsidRPr="00113E47" w14:paraId="7E9FA38E" w14:textId="77777777" w:rsidTr="00E2274A">
        <w:trPr>
          <w:trHeight w:val="139"/>
        </w:trPr>
        <w:tc>
          <w:tcPr>
            <w:tcW w:w="3092" w:type="dxa"/>
            <w:gridSpan w:val="3"/>
            <w:vMerge/>
            <w:tcBorders>
              <w:left w:val="single" w:sz="8" w:space="0" w:color="0D0D0D" w:themeColor="text1" w:themeTint="F2"/>
              <w:bottom w:val="single" w:sz="8" w:space="0" w:color="0D0D0D" w:themeColor="text1" w:themeTint="F2"/>
            </w:tcBorders>
            <w:shd w:val="clear" w:color="auto" w:fill="auto"/>
            <w:vAlign w:val="center"/>
          </w:tcPr>
          <w:p w14:paraId="0549473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p>
        </w:tc>
        <w:tc>
          <w:tcPr>
            <w:tcW w:w="735" w:type="dxa"/>
            <w:vMerge/>
            <w:tcBorders>
              <w:bottom w:val="single" w:sz="8" w:space="0" w:color="0D0D0D" w:themeColor="text1" w:themeTint="F2"/>
            </w:tcBorders>
            <w:shd w:val="clear" w:color="auto" w:fill="auto"/>
            <w:vAlign w:val="center"/>
          </w:tcPr>
          <w:p w14:paraId="673DEE95" w14:textId="77777777" w:rsidR="00DE4803" w:rsidRPr="00113E47" w:rsidRDefault="00DE4803" w:rsidP="00E2274A">
            <w:pPr>
              <w:pStyle w:val="16"/>
              <w:spacing w:line="280" w:lineRule="exact"/>
              <w:ind w:leftChars="0" w:left="0" w:firstLineChars="0" w:firstLine="0"/>
              <w:jc w:val="center"/>
              <w:rPr>
                <w:rFonts w:ascii="ＭＳ 明朝" w:hAnsi="ＭＳ 明朝"/>
                <w:color w:val="000000" w:themeColor="text1"/>
                <w:szCs w:val="22"/>
              </w:rPr>
            </w:pPr>
          </w:p>
        </w:tc>
        <w:tc>
          <w:tcPr>
            <w:tcW w:w="1854" w:type="dxa"/>
            <w:tcBorders>
              <w:bottom w:val="single" w:sz="8" w:space="0" w:color="0D0D0D" w:themeColor="text1" w:themeTint="F2"/>
              <w:right w:val="nil"/>
            </w:tcBorders>
            <w:shd w:val="clear" w:color="auto" w:fill="auto"/>
            <w:vAlign w:val="center"/>
          </w:tcPr>
          <w:p w14:paraId="4DF6AFA8"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519" w:type="dxa"/>
            <w:vMerge/>
            <w:tcBorders>
              <w:left w:val="nil"/>
              <w:bottom w:val="single" w:sz="8" w:space="0" w:color="0D0D0D" w:themeColor="text1" w:themeTint="F2"/>
            </w:tcBorders>
            <w:shd w:val="clear" w:color="auto" w:fill="auto"/>
            <w:vAlign w:val="center"/>
          </w:tcPr>
          <w:p w14:paraId="0BBD9E98"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bottom w:val="single" w:sz="8" w:space="0" w:color="0D0D0D" w:themeColor="text1" w:themeTint="F2"/>
              <w:right w:val="nil"/>
            </w:tcBorders>
          </w:tcPr>
          <w:p w14:paraId="0479E98A"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bottom w:val="single" w:sz="8" w:space="0" w:color="0D0D0D" w:themeColor="text1" w:themeTint="F2"/>
            </w:tcBorders>
          </w:tcPr>
          <w:p w14:paraId="54010F13"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6" w:type="dxa"/>
            <w:tcBorders>
              <w:bottom w:val="single" w:sz="8" w:space="0" w:color="0D0D0D" w:themeColor="text1" w:themeTint="F2"/>
              <w:right w:val="nil"/>
            </w:tcBorders>
          </w:tcPr>
          <w:p w14:paraId="47AC31BB"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c>
          <w:tcPr>
            <w:tcW w:w="1687" w:type="dxa"/>
            <w:vMerge/>
            <w:tcBorders>
              <w:left w:val="nil"/>
              <w:bottom w:val="single" w:sz="8" w:space="0" w:color="0D0D0D" w:themeColor="text1" w:themeTint="F2"/>
              <w:right w:val="single" w:sz="8" w:space="0" w:color="0D0D0D" w:themeColor="text1" w:themeTint="F2"/>
            </w:tcBorders>
          </w:tcPr>
          <w:p w14:paraId="33FCA701" w14:textId="77777777" w:rsidR="00DE4803" w:rsidRPr="00113E47" w:rsidRDefault="00DE4803" w:rsidP="00E2274A">
            <w:pPr>
              <w:pStyle w:val="16"/>
              <w:spacing w:line="240" w:lineRule="auto"/>
              <w:ind w:leftChars="0" w:left="0" w:firstLineChars="0" w:firstLine="0"/>
              <w:jc w:val="left"/>
              <w:rPr>
                <w:rFonts w:ascii="ＭＳ 明朝" w:hAnsi="ＭＳ 明朝"/>
                <w:color w:val="000000" w:themeColor="text1"/>
                <w:szCs w:val="22"/>
              </w:rPr>
            </w:pPr>
          </w:p>
        </w:tc>
      </w:tr>
    </w:tbl>
    <w:p w14:paraId="4D5288C1"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※直近の３か年について記入してください。</w:t>
      </w:r>
    </w:p>
    <w:p w14:paraId="72552BDA"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※売上高等の金額については千円未満を四捨五入した数値で、売上高営業利益率等の割合については小数第一位来満を四捨五入して記入してください。</w:t>
      </w:r>
    </w:p>
    <w:p w14:paraId="48803EEF"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※公益法人等の場合は、上記に準じた勘定に適宜、置き換えてください。</w:t>
      </w:r>
    </w:p>
    <w:p w14:paraId="47EDE178" w14:textId="78A0EDE0" w:rsidR="00DE4803" w:rsidRPr="00113E47" w:rsidRDefault="00DE4803" w:rsidP="005B36F0">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※連結財務諸表作成会社についてはタイトルを書き替え、連結財務状況表、単体財務状況表をそれぞれ作成ください。</w:t>
      </w:r>
    </w:p>
    <w:sectPr w:rsidR="00DE4803" w:rsidRPr="00113E47" w:rsidSect="005B36F0">
      <w:pgSz w:w="16838" w:h="11906" w:orient="landscape"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8CA8" w14:textId="77777777" w:rsidR="001B7B38" w:rsidRDefault="001B7B38">
      <w:r>
        <w:separator/>
      </w:r>
    </w:p>
  </w:endnote>
  <w:endnote w:type="continuationSeparator" w:id="0">
    <w:p w14:paraId="03D9FA53" w14:textId="77777777" w:rsidR="001B7B38" w:rsidRDefault="001B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3F5C" w14:textId="77777777" w:rsidR="001B7B38" w:rsidRDefault="001B7B38">
      <w:r>
        <w:separator/>
      </w:r>
    </w:p>
  </w:footnote>
  <w:footnote w:type="continuationSeparator" w:id="0">
    <w:p w14:paraId="4249EB91" w14:textId="77777777" w:rsidR="001B7B38" w:rsidRDefault="001B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16cid:durableId="455030543">
    <w:abstractNumId w:val="0"/>
  </w:num>
  <w:num w:numId="2" w16cid:durableId="95445708">
    <w:abstractNumId w:val="1"/>
  </w:num>
  <w:num w:numId="3" w16cid:durableId="858354190">
    <w:abstractNumId w:val="8"/>
  </w:num>
  <w:num w:numId="4" w16cid:durableId="593243249">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16cid:durableId="963539625">
    <w:abstractNumId w:val="3"/>
  </w:num>
  <w:num w:numId="6" w16cid:durableId="126289612">
    <w:abstractNumId w:val="6"/>
  </w:num>
  <w:num w:numId="7" w16cid:durableId="1772162663">
    <w:abstractNumId w:val="7"/>
  </w:num>
  <w:num w:numId="8" w16cid:durableId="1389958068">
    <w:abstractNumId w:val="10"/>
  </w:num>
  <w:num w:numId="9" w16cid:durableId="176429168">
    <w:abstractNumId w:val="5"/>
  </w:num>
  <w:num w:numId="10" w16cid:durableId="340550840">
    <w:abstractNumId w:val="4"/>
  </w:num>
  <w:num w:numId="11" w16cid:durableId="20408568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7247"/>
    <w:rsid w:val="00093000"/>
    <w:rsid w:val="00094802"/>
    <w:rsid w:val="000A4C3B"/>
    <w:rsid w:val="000B1BAA"/>
    <w:rsid w:val="000F2B77"/>
    <w:rsid w:val="001047FD"/>
    <w:rsid w:val="00113E47"/>
    <w:rsid w:val="001159D0"/>
    <w:rsid w:val="00117579"/>
    <w:rsid w:val="0012188B"/>
    <w:rsid w:val="00131514"/>
    <w:rsid w:val="00142BB3"/>
    <w:rsid w:val="00142FB0"/>
    <w:rsid w:val="00165F2C"/>
    <w:rsid w:val="0016787D"/>
    <w:rsid w:val="001706F3"/>
    <w:rsid w:val="001A3BB8"/>
    <w:rsid w:val="001B2CBB"/>
    <w:rsid w:val="001B7B38"/>
    <w:rsid w:val="001D2D50"/>
    <w:rsid w:val="001E292B"/>
    <w:rsid w:val="00237FED"/>
    <w:rsid w:val="00255D01"/>
    <w:rsid w:val="00264A07"/>
    <w:rsid w:val="0027404D"/>
    <w:rsid w:val="00274318"/>
    <w:rsid w:val="002921F7"/>
    <w:rsid w:val="002A01D1"/>
    <w:rsid w:val="002B2BDE"/>
    <w:rsid w:val="002E425B"/>
    <w:rsid w:val="00322BF8"/>
    <w:rsid w:val="0034082D"/>
    <w:rsid w:val="003715C1"/>
    <w:rsid w:val="00371F4B"/>
    <w:rsid w:val="00371FB9"/>
    <w:rsid w:val="00393343"/>
    <w:rsid w:val="00394412"/>
    <w:rsid w:val="003969BE"/>
    <w:rsid w:val="003A0CDD"/>
    <w:rsid w:val="003C2C70"/>
    <w:rsid w:val="003C7E40"/>
    <w:rsid w:val="003D22E8"/>
    <w:rsid w:val="00403A9F"/>
    <w:rsid w:val="0041350E"/>
    <w:rsid w:val="00416BAD"/>
    <w:rsid w:val="004346B1"/>
    <w:rsid w:val="00466140"/>
    <w:rsid w:val="00485FC1"/>
    <w:rsid w:val="004A5071"/>
    <w:rsid w:val="004A6303"/>
    <w:rsid w:val="004B7DB8"/>
    <w:rsid w:val="004D4659"/>
    <w:rsid w:val="004D5CDC"/>
    <w:rsid w:val="004D6567"/>
    <w:rsid w:val="004E1B82"/>
    <w:rsid w:val="0050711C"/>
    <w:rsid w:val="005162DA"/>
    <w:rsid w:val="005227F1"/>
    <w:rsid w:val="00522EEA"/>
    <w:rsid w:val="005269AD"/>
    <w:rsid w:val="00544504"/>
    <w:rsid w:val="005455F4"/>
    <w:rsid w:val="00551C2F"/>
    <w:rsid w:val="0055379F"/>
    <w:rsid w:val="00556986"/>
    <w:rsid w:val="00566AEA"/>
    <w:rsid w:val="005751F2"/>
    <w:rsid w:val="005900F0"/>
    <w:rsid w:val="005A5708"/>
    <w:rsid w:val="005B36F0"/>
    <w:rsid w:val="005C11BD"/>
    <w:rsid w:val="005C6213"/>
    <w:rsid w:val="005D5197"/>
    <w:rsid w:val="005F047A"/>
    <w:rsid w:val="005F48C1"/>
    <w:rsid w:val="0060181E"/>
    <w:rsid w:val="0060227D"/>
    <w:rsid w:val="00611A15"/>
    <w:rsid w:val="00617472"/>
    <w:rsid w:val="00617D72"/>
    <w:rsid w:val="00650AF7"/>
    <w:rsid w:val="00651E12"/>
    <w:rsid w:val="00654115"/>
    <w:rsid w:val="00654A44"/>
    <w:rsid w:val="00665D8C"/>
    <w:rsid w:val="00677E37"/>
    <w:rsid w:val="00684236"/>
    <w:rsid w:val="006A4295"/>
    <w:rsid w:val="006A48EE"/>
    <w:rsid w:val="006B11AA"/>
    <w:rsid w:val="006E1E08"/>
    <w:rsid w:val="00704A03"/>
    <w:rsid w:val="00712B35"/>
    <w:rsid w:val="00714BA2"/>
    <w:rsid w:val="00736457"/>
    <w:rsid w:val="00741538"/>
    <w:rsid w:val="00750924"/>
    <w:rsid w:val="00753617"/>
    <w:rsid w:val="00762A98"/>
    <w:rsid w:val="00770898"/>
    <w:rsid w:val="0077577F"/>
    <w:rsid w:val="00782777"/>
    <w:rsid w:val="00783C74"/>
    <w:rsid w:val="007842A0"/>
    <w:rsid w:val="00791E8A"/>
    <w:rsid w:val="007B1048"/>
    <w:rsid w:val="007C16EB"/>
    <w:rsid w:val="00810E76"/>
    <w:rsid w:val="0081282F"/>
    <w:rsid w:val="008172F9"/>
    <w:rsid w:val="008310AF"/>
    <w:rsid w:val="00831A45"/>
    <w:rsid w:val="008403B8"/>
    <w:rsid w:val="00842345"/>
    <w:rsid w:val="00842BBA"/>
    <w:rsid w:val="00844E2C"/>
    <w:rsid w:val="00845852"/>
    <w:rsid w:val="008509EE"/>
    <w:rsid w:val="00863CDD"/>
    <w:rsid w:val="0087308A"/>
    <w:rsid w:val="008875E7"/>
    <w:rsid w:val="008903D8"/>
    <w:rsid w:val="008B0D63"/>
    <w:rsid w:val="008B7149"/>
    <w:rsid w:val="008E2ADB"/>
    <w:rsid w:val="00903DD4"/>
    <w:rsid w:val="00904B1F"/>
    <w:rsid w:val="00905E30"/>
    <w:rsid w:val="0090615A"/>
    <w:rsid w:val="00915F0A"/>
    <w:rsid w:val="009575A5"/>
    <w:rsid w:val="00985C66"/>
    <w:rsid w:val="00994F33"/>
    <w:rsid w:val="009A347F"/>
    <w:rsid w:val="009A6F39"/>
    <w:rsid w:val="009B10AC"/>
    <w:rsid w:val="009B2953"/>
    <w:rsid w:val="009B6FEC"/>
    <w:rsid w:val="009D2AA7"/>
    <w:rsid w:val="009D4AB8"/>
    <w:rsid w:val="009F414F"/>
    <w:rsid w:val="009F4719"/>
    <w:rsid w:val="00A1151B"/>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E096C"/>
    <w:rsid w:val="00AE7535"/>
    <w:rsid w:val="00B11B88"/>
    <w:rsid w:val="00B50759"/>
    <w:rsid w:val="00B558A2"/>
    <w:rsid w:val="00B84D0C"/>
    <w:rsid w:val="00BA2B94"/>
    <w:rsid w:val="00BB1E38"/>
    <w:rsid w:val="00BC71E5"/>
    <w:rsid w:val="00BE4DD7"/>
    <w:rsid w:val="00BF60C3"/>
    <w:rsid w:val="00C046BB"/>
    <w:rsid w:val="00C07C1F"/>
    <w:rsid w:val="00C24F22"/>
    <w:rsid w:val="00C5781B"/>
    <w:rsid w:val="00C62CE2"/>
    <w:rsid w:val="00C73CF7"/>
    <w:rsid w:val="00C73E1C"/>
    <w:rsid w:val="00C745F8"/>
    <w:rsid w:val="00C75D1E"/>
    <w:rsid w:val="00CB5C6F"/>
    <w:rsid w:val="00CC4042"/>
    <w:rsid w:val="00CC6D5A"/>
    <w:rsid w:val="00CC6D78"/>
    <w:rsid w:val="00CE01F8"/>
    <w:rsid w:val="00CE1899"/>
    <w:rsid w:val="00D33EEE"/>
    <w:rsid w:val="00D87180"/>
    <w:rsid w:val="00DA2731"/>
    <w:rsid w:val="00DB4007"/>
    <w:rsid w:val="00DB7E69"/>
    <w:rsid w:val="00DD4975"/>
    <w:rsid w:val="00DE1D92"/>
    <w:rsid w:val="00DE4803"/>
    <w:rsid w:val="00E17752"/>
    <w:rsid w:val="00E21842"/>
    <w:rsid w:val="00E52C8D"/>
    <w:rsid w:val="00E5341F"/>
    <w:rsid w:val="00E5439C"/>
    <w:rsid w:val="00E74A35"/>
    <w:rsid w:val="00E7567F"/>
    <w:rsid w:val="00E86AE1"/>
    <w:rsid w:val="00E97470"/>
    <w:rsid w:val="00EA414D"/>
    <w:rsid w:val="00EB2479"/>
    <w:rsid w:val="00EC1F40"/>
    <w:rsid w:val="00F01530"/>
    <w:rsid w:val="00F10AF2"/>
    <w:rsid w:val="00F22CE9"/>
    <w:rsid w:val="00F34217"/>
    <w:rsid w:val="00F34F5B"/>
    <w:rsid w:val="00F54D77"/>
    <w:rsid w:val="00F55C38"/>
    <w:rsid w:val="00F64871"/>
    <w:rsid w:val="00F8370F"/>
    <w:rsid w:val="00FA30A4"/>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753F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Revision"/>
    <w:hidden/>
    <w:uiPriority w:val="99"/>
    <w:semiHidden/>
    <w:rsid w:val="008403B8"/>
    <w:rPr>
      <w:kern w:val="2"/>
      <w:sz w:val="21"/>
    </w:rPr>
  </w:style>
  <w:style w:type="character" w:styleId="af2">
    <w:name w:val="annotation reference"/>
    <w:basedOn w:val="a1"/>
    <w:uiPriority w:val="99"/>
    <w:semiHidden/>
    <w:unhideWhenUsed/>
    <w:rsid w:val="00CE1899"/>
    <w:rPr>
      <w:sz w:val="18"/>
      <w:szCs w:val="18"/>
    </w:rPr>
  </w:style>
  <w:style w:type="paragraph" w:styleId="af3">
    <w:name w:val="annotation text"/>
    <w:basedOn w:val="a0"/>
    <w:link w:val="af4"/>
    <w:uiPriority w:val="99"/>
    <w:unhideWhenUsed/>
    <w:rsid w:val="00CE1899"/>
    <w:pPr>
      <w:jc w:val="left"/>
    </w:pPr>
  </w:style>
  <w:style w:type="character" w:customStyle="1" w:styleId="af4">
    <w:name w:val="コメント文字列 (文字)"/>
    <w:basedOn w:val="a1"/>
    <w:link w:val="af3"/>
    <w:uiPriority w:val="99"/>
    <w:rsid w:val="00CE1899"/>
    <w:rPr>
      <w:kern w:val="2"/>
      <w:sz w:val="21"/>
    </w:rPr>
  </w:style>
  <w:style w:type="paragraph" w:styleId="af5">
    <w:name w:val="annotation subject"/>
    <w:basedOn w:val="af3"/>
    <w:next w:val="af3"/>
    <w:link w:val="af6"/>
    <w:uiPriority w:val="99"/>
    <w:semiHidden/>
    <w:unhideWhenUsed/>
    <w:rsid w:val="00CE1899"/>
    <w:rPr>
      <w:b/>
      <w:bCs/>
    </w:rPr>
  </w:style>
  <w:style w:type="character" w:customStyle="1" w:styleId="af6">
    <w:name w:val="コメント内容 (文字)"/>
    <w:basedOn w:val="af4"/>
    <w:link w:val="af5"/>
    <w:uiPriority w:val="99"/>
    <w:semiHidden/>
    <w:rsid w:val="00CE18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165</Characters>
  <Application>Microsoft Office Word</Application>
  <DocSecurity>0</DocSecurity>
  <Lines>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2024-02-16T05:59:00Z</dcterms:created>
  <dcterms:modified xsi:type="dcterms:W3CDTF">2024-02-16T05:59:00Z</dcterms:modified>
</cp:coreProperties>
</file>